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54" w:rsidRDefault="00EC3254" w:rsidP="00EC3254">
      <w:pPr>
        <w:rPr>
          <w:b/>
          <w:sz w:val="18"/>
          <w:szCs w:val="18"/>
        </w:rPr>
      </w:pPr>
      <w:r>
        <w:rPr>
          <w:noProof/>
          <w:lang w:val="en-US"/>
        </w:rPr>
        <w:drawing>
          <wp:anchor distT="0" distB="0" distL="0" distR="0" simplePos="0" relativeHeight="251659264" behindDoc="0" locked="0" layoutInCell="1" hidden="0" allowOverlap="1" wp14:anchorId="241154F0" wp14:editId="47F43D80">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rsidR="00EC3254" w:rsidRPr="008470F3" w:rsidRDefault="00EC3254" w:rsidP="00EC3254">
      <w:pPr>
        <w:rPr>
          <w:b/>
        </w:rPr>
      </w:pPr>
      <w:r w:rsidRPr="008470F3">
        <w:rPr>
          <w:b/>
        </w:rPr>
        <w:t>SLT Meeting</w:t>
      </w:r>
    </w:p>
    <w:p w:rsidR="00EC3254" w:rsidRPr="008470F3" w:rsidRDefault="00EC3254" w:rsidP="00EC3254">
      <w:pPr>
        <w:rPr>
          <w:b/>
        </w:rPr>
      </w:pPr>
      <w:r>
        <w:rPr>
          <w:b/>
        </w:rPr>
        <w:t>11.15</w:t>
      </w:r>
      <w:r>
        <w:rPr>
          <w:b/>
        </w:rPr>
        <w:t>.22</w:t>
      </w:r>
    </w:p>
    <w:p w:rsidR="00EC3254" w:rsidRPr="008470F3" w:rsidRDefault="00EC3254" w:rsidP="00EC3254">
      <w:pPr>
        <w:rPr>
          <w:b/>
        </w:rPr>
      </w:pPr>
      <w:r>
        <w:rPr>
          <w:b/>
        </w:rPr>
        <w:t>3</w:t>
      </w:r>
      <w:r w:rsidRPr="008470F3">
        <w:rPr>
          <w:b/>
        </w:rPr>
        <w:t xml:space="preserve"> - </w:t>
      </w:r>
      <w:r>
        <w:rPr>
          <w:b/>
        </w:rPr>
        <w:t>4</w:t>
      </w:r>
      <w:r w:rsidRPr="008470F3">
        <w:rPr>
          <w:b/>
        </w:rPr>
        <w:t>:</w:t>
      </w:r>
      <w:r>
        <w:rPr>
          <w:b/>
        </w:rPr>
        <w:t>0</w:t>
      </w:r>
      <w:r w:rsidRPr="008470F3">
        <w:rPr>
          <w:b/>
        </w:rPr>
        <w:t>0</w:t>
      </w:r>
    </w:p>
    <w:p w:rsidR="00EC3254" w:rsidRPr="008470F3" w:rsidRDefault="00EC3254" w:rsidP="00EC3254">
      <w:pPr>
        <w:rPr>
          <w:b/>
        </w:rPr>
      </w:pPr>
    </w:p>
    <w:p w:rsidR="00EC3254" w:rsidRPr="008470F3" w:rsidRDefault="00EC3254" w:rsidP="00EC3254">
      <w:pPr>
        <w:rPr>
          <w:b/>
        </w:rPr>
      </w:pPr>
      <w:r w:rsidRPr="008470F3">
        <w:rPr>
          <w:b/>
        </w:rPr>
        <w:t>Attendance:</w:t>
      </w:r>
    </w:p>
    <w:p w:rsidR="00EC3254" w:rsidRPr="008470F3" w:rsidRDefault="00EC3254" w:rsidP="00EC3254">
      <w:pPr>
        <w:ind w:left="600"/>
        <w:rPr>
          <w:b/>
        </w:rPr>
      </w:pPr>
      <w:r w:rsidRPr="008470F3">
        <w:rPr>
          <w:color w:val="222222"/>
          <w:highlight w:val="white"/>
        </w:rPr>
        <w:t xml:space="preserve">Bob Bender, PS 11 Principal </w:t>
      </w:r>
    </w:p>
    <w:p w:rsidR="00EC3254" w:rsidRPr="008470F3" w:rsidRDefault="00EC3254" w:rsidP="00EC3254">
      <w:pPr>
        <w:rPr>
          <w:color w:val="222222"/>
          <w:highlight w:val="white"/>
        </w:rPr>
      </w:pPr>
      <w:r w:rsidRPr="008470F3">
        <w:rPr>
          <w:b/>
          <w:u w:val="single"/>
        </w:rPr>
        <w:t>Teachers:</w:t>
      </w:r>
    </w:p>
    <w:p w:rsidR="00EC3254" w:rsidRPr="008470F3" w:rsidRDefault="00EC3254" w:rsidP="00EC3254">
      <w:pPr>
        <w:ind w:left="600"/>
        <w:rPr>
          <w:color w:val="222222"/>
          <w:highlight w:val="white"/>
        </w:rPr>
      </w:pPr>
      <w:r>
        <w:rPr>
          <w:color w:val="222222"/>
          <w:highlight w:val="white"/>
        </w:rPr>
        <w:t xml:space="preserve">Emma </w:t>
      </w:r>
      <w:proofErr w:type="spellStart"/>
      <w:r>
        <w:rPr>
          <w:color w:val="222222"/>
          <w:highlight w:val="white"/>
        </w:rPr>
        <w:t>Balmuth-loris</w:t>
      </w:r>
      <w:proofErr w:type="spellEnd"/>
    </w:p>
    <w:p w:rsidR="00EC3254" w:rsidRDefault="00EC3254" w:rsidP="00EC3254">
      <w:pPr>
        <w:ind w:left="600"/>
        <w:rPr>
          <w:color w:val="222222"/>
          <w:highlight w:val="white"/>
        </w:rPr>
      </w:pPr>
      <w:r>
        <w:rPr>
          <w:color w:val="222222"/>
          <w:highlight w:val="white"/>
        </w:rPr>
        <w:t>Marketa Kawa</w:t>
      </w:r>
    </w:p>
    <w:p w:rsidR="00EC3254" w:rsidRDefault="00EC3254" w:rsidP="00EC3254">
      <w:pPr>
        <w:ind w:left="600"/>
        <w:rPr>
          <w:color w:val="222222"/>
          <w:highlight w:val="white"/>
        </w:rPr>
      </w:pPr>
      <w:r>
        <w:rPr>
          <w:color w:val="222222"/>
          <w:highlight w:val="white"/>
        </w:rPr>
        <w:t xml:space="preserve">Jamie </w:t>
      </w:r>
      <w:proofErr w:type="spellStart"/>
      <w:r>
        <w:rPr>
          <w:color w:val="222222"/>
          <w:highlight w:val="white"/>
        </w:rPr>
        <w:t>Schissel</w:t>
      </w:r>
      <w:proofErr w:type="spellEnd"/>
    </w:p>
    <w:p w:rsidR="00EC3254" w:rsidRDefault="00EC3254" w:rsidP="00EC3254">
      <w:pPr>
        <w:ind w:left="600"/>
        <w:rPr>
          <w:color w:val="222222"/>
          <w:highlight w:val="white"/>
        </w:rPr>
      </w:pPr>
      <w:r>
        <w:rPr>
          <w:color w:val="222222"/>
          <w:highlight w:val="white"/>
        </w:rPr>
        <w:t xml:space="preserve">Deborah </w:t>
      </w:r>
      <w:proofErr w:type="spellStart"/>
      <w:r>
        <w:rPr>
          <w:color w:val="222222"/>
          <w:highlight w:val="white"/>
        </w:rPr>
        <w:t>Forschein</w:t>
      </w:r>
      <w:proofErr w:type="spellEnd"/>
    </w:p>
    <w:p w:rsidR="00EC3254" w:rsidRPr="008470F3" w:rsidRDefault="00EC3254" w:rsidP="00EC3254">
      <w:pPr>
        <w:ind w:left="600"/>
        <w:rPr>
          <w:color w:val="222222"/>
          <w:highlight w:val="white"/>
        </w:rPr>
      </w:pPr>
      <w:r w:rsidRPr="008470F3">
        <w:rPr>
          <w:color w:val="222222"/>
          <w:highlight w:val="white"/>
        </w:rPr>
        <w:t>Holli Weiss (UFT Chapter Chair)</w:t>
      </w:r>
    </w:p>
    <w:p w:rsidR="00EC3254" w:rsidRPr="008470F3" w:rsidRDefault="00EC3254" w:rsidP="00EC3254">
      <w:pPr>
        <w:rPr>
          <w:b/>
          <w:u w:val="single"/>
        </w:rPr>
      </w:pPr>
      <w:r w:rsidRPr="008470F3">
        <w:rPr>
          <w:b/>
          <w:u w:val="single"/>
        </w:rPr>
        <w:t xml:space="preserve">Community Representative: </w:t>
      </w:r>
    </w:p>
    <w:p w:rsidR="00EC3254" w:rsidRPr="008470F3" w:rsidRDefault="00EC3254" w:rsidP="00EC3254">
      <w:pPr>
        <w:ind w:left="600"/>
        <w:rPr>
          <w:color w:val="222222"/>
          <w:highlight w:val="white"/>
        </w:rPr>
      </w:pPr>
      <w:r w:rsidRPr="008470F3">
        <w:rPr>
          <w:color w:val="222222"/>
          <w:highlight w:val="white"/>
        </w:rPr>
        <w:t xml:space="preserve">Debbie Osborne, PS 11 Programs and Community Based Organization (CBO) representative </w:t>
      </w:r>
    </w:p>
    <w:p w:rsidR="00EC3254" w:rsidRPr="008470F3" w:rsidRDefault="00EC3254" w:rsidP="00EC3254">
      <w:pPr>
        <w:rPr>
          <w:color w:val="222222"/>
          <w:highlight w:val="white"/>
        </w:rPr>
      </w:pPr>
      <w:r w:rsidRPr="008470F3">
        <w:rPr>
          <w:b/>
          <w:u w:val="single"/>
        </w:rPr>
        <w:t xml:space="preserve">Parents: </w:t>
      </w:r>
    </w:p>
    <w:p w:rsidR="00EC3254" w:rsidRDefault="00EC3254" w:rsidP="00EC3254">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rsidR="00EC3254" w:rsidRDefault="00EC3254" w:rsidP="00EC3254">
      <w:pPr>
        <w:ind w:left="600"/>
        <w:rPr>
          <w:color w:val="222222"/>
          <w:highlight w:val="white"/>
        </w:rPr>
      </w:pPr>
      <w:r>
        <w:rPr>
          <w:color w:val="222222"/>
          <w:highlight w:val="white"/>
        </w:rPr>
        <w:t>Courtney Lewis (Chair)</w:t>
      </w:r>
    </w:p>
    <w:p w:rsidR="00EC3254" w:rsidRDefault="00EC3254" w:rsidP="00EC3254">
      <w:pPr>
        <w:ind w:left="600"/>
        <w:rPr>
          <w:color w:val="222222"/>
          <w:highlight w:val="white"/>
        </w:rPr>
      </w:pPr>
      <w:r>
        <w:rPr>
          <w:color w:val="222222"/>
          <w:highlight w:val="white"/>
        </w:rPr>
        <w:t>Rebecca Berkebile (Secretary)</w:t>
      </w:r>
    </w:p>
    <w:p w:rsidR="00EC3254" w:rsidRDefault="00EC3254" w:rsidP="00EC3254">
      <w:pPr>
        <w:ind w:left="600"/>
        <w:rPr>
          <w:color w:val="222222"/>
          <w:highlight w:val="white"/>
        </w:rPr>
      </w:pPr>
      <w:r>
        <w:rPr>
          <w:color w:val="222222"/>
          <w:highlight w:val="white"/>
        </w:rPr>
        <w:t>Francesca Granata</w:t>
      </w:r>
    </w:p>
    <w:p w:rsidR="00EC3254" w:rsidRPr="008470F3" w:rsidRDefault="00EC3254" w:rsidP="00EC3254">
      <w:pPr>
        <w:ind w:left="600"/>
        <w:rPr>
          <w:color w:val="222222"/>
          <w:highlight w:val="white"/>
        </w:rPr>
      </w:pPr>
      <w:r>
        <w:rPr>
          <w:color w:val="222222"/>
          <w:highlight w:val="white"/>
        </w:rPr>
        <w:t>Brad Hargreaves</w:t>
      </w:r>
    </w:p>
    <w:p w:rsidR="00EC3254" w:rsidRDefault="00EC3254" w:rsidP="00EC3254">
      <w:pPr>
        <w:rPr>
          <w:color w:val="222222"/>
          <w:highlight w:val="white"/>
        </w:rPr>
      </w:pPr>
    </w:p>
    <w:p w:rsidR="00EC3254" w:rsidRDefault="00EC3254" w:rsidP="00EC3254">
      <w:pPr>
        <w:rPr>
          <w:color w:val="222222"/>
          <w:highlight w:val="white"/>
        </w:rPr>
      </w:pPr>
      <w:r w:rsidRPr="00EC3254">
        <w:rPr>
          <w:b/>
          <w:color w:val="222222"/>
          <w:highlight w:val="white"/>
          <w:u w:val="single"/>
        </w:rPr>
        <w:t>Absent</w:t>
      </w:r>
      <w:r>
        <w:rPr>
          <w:color w:val="222222"/>
          <w:highlight w:val="white"/>
        </w:rPr>
        <w:t xml:space="preserve">: </w:t>
      </w:r>
      <w:r>
        <w:rPr>
          <w:color w:val="222222"/>
          <w:highlight w:val="white"/>
        </w:rPr>
        <w:t>Alexandra Cordero</w:t>
      </w:r>
    </w:p>
    <w:p w:rsidR="00EC3254" w:rsidRPr="008470F3" w:rsidRDefault="00EC3254" w:rsidP="00EC3254">
      <w:pPr>
        <w:rPr>
          <w:color w:val="222222"/>
          <w:highlight w:val="white"/>
        </w:rPr>
      </w:pPr>
    </w:p>
    <w:p w:rsidR="00EC3254" w:rsidRPr="00486D90" w:rsidRDefault="00EC3254" w:rsidP="00EC3254">
      <w:pPr>
        <w:rPr>
          <w:b/>
          <w:color w:val="222222"/>
          <w:highlight w:val="white"/>
        </w:rPr>
      </w:pPr>
      <w:r w:rsidRPr="008470F3">
        <w:rPr>
          <w:b/>
          <w:color w:val="222222"/>
          <w:highlight w:val="white"/>
        </w:rPr>
        <w:t>M</w:t>
      </w:r>
      <w:r w:rsidRPr="00486D90">
        <w:rPr>
          <w:b/>
          <w:color w:val="222222"/>
          <w:highlight w:val="white"/>
        </w:rPr>
        <w:t xml:space="preserve">inutes: </w:t>
      </w:r>
    </w:p>
    <w:p w:rsidR="00EC3254" w:rsidRDefault="00EC3254" w:rsidP="00D41258">
      <w:pPr>
        <w:spacing w:line="360" w:lineRule="auto"/>
        <w:rPr>
          <w:rFonts w:eastAsia="Times New Roman"/>
          <w:lang w:val="en-US"/>
        </w:rPr>
      </w:pPr>
    </w:p>
    <w:p w:rsidR="00EC3254" w:rsidRDefault="00EC3254" w:rsidP="00D41258">
      <w:pPr>
        <w:pStyle w:val="ListParagraph"/>
        <w:keepNext/>
        <w:numPr>
          <w:ilvl w:val="0"/>
          <w:numId w:val="8"/>
        </w:numPr>
        <w:spacing w:line="360" w:lineRule="auto"/>
        <w:rPr>
          <w:rFonts w:eastAsia="Times New Roman"/>
          <w:color w:val="000000"/>
          <w:lang w:val="en-US"/>
        </w:rPr>
      </w:pPr>
      <w:r w:rsidRPr="00B36374">
        <w:rPr>
          <w:rFonts w:eastAsia="Times New Roman"/>
          <w:color w:val="000000"/>
          <w:lang w:val="en-US"/>
        </w:rPr>
        <w:t>Family Engagement</w:t>
      </w:r>
    </w:p>
    <w:p w:rsidR="00EC3254" w:rsidRPr="00D41258" w:rsidRDefault="00EC3254" w:rsidP="00D41258">
      <w:pPr>
        <w:pStyle w:val="ListParagraph"/>
        <w:keepNext/>
        <w:numPr>
          <w:ilvl w:val="1"/>
          <w:numId w:val="8"/>
        </w:numPr>
        <w:spacing w:line="360" w:lineRule="auto"/>
        <w:rPr>
          <w:rFonts w:eastAsia="Times New Roman"/>
          <w:color w:val="000000"/>
          <w:lang w:val="en-US"/>
        </w:rPr>
      </w:pPr>
      <w:r>
        <w:rPr>
          <w:rFonts w:eastAsia="Times New Roman"/>
          <w:color w:val="000000"/>
          <w:lang w:val="en-US"/>
        </w:rPr>
        <w:t>Mr. Bender will discuss with teachers bringing families in</w:t>
      </w:r>
      <w:r w:rsidR="00D41258">
        <w:rPr>
          <w:rFonts w:eastAsia="Times New Roman"/>
          <w:color w:val="000000"/>
          <w:lang w:val="en-US"/>
        </w:rPr>
        <w:t>to the classroom,</w:t>
      </w:r>
      <w:r>
        <w:rPr>
          <w:rFonts w:eastAsia="Times New Roman"/>
          <w:color w:val="000000"/>
          <w:lang w:val="en-US"/>
        </w:rPr>
        <w:t xml:space="preserve"> inviting half the class caregivers in at a time (</w:t>
      </w:r>
      <w:r w:rsidR="00D41258">
        <w:rPr>
          <w:rFonts w:eastAsia="Times New Roman"/>
          <w:color w:val="000000"/>
          <w:lang w:val="en-US"/>
        </w:rPr>
        <w:t xml:space="preserve">splitting each class into </w:t>
      </w:r>
      <w:r>
        <w:rPr>
          <w:rFonts w:eastAsia="Times New Roman"/>
          <w:color w:val="000000"/>
          <w:lang w:val="en-US"/>
        </w:rPr>
        <w:t>2 cohorts) for at least 2 family Fridays during the school year (so at least 4 family Fridays over the year for each teacher), supplemented by other grade-wide activities.  This will begin in December.</w:t>
      </w:r>
    </w:p>
    <w:p w:rsidR="00EC3254" w:rsidRPr="00B36374" w:rsidRDefault="00EC3254" w:rsidP="00D41258">
      <w:pPr>
        <w:pStyle w:val="ListParagraph"/>
        <w:keepNext/>
        <w:numPr>
          <w:ilvl w:val="1"/>
          <w:numId w:val="8"/>
        </w:numPr>
        <w:spacing w:line="360" w:lineRule="auto"/>
        <w:rPr>
          <w:rFonts w:eastAsia="Times New Roman"/>
          <w:color w:val="000000"/>
          <w:lang w:val="en-US"/>
        </w:rPr>
      </w:pPr>
      <w:r>
        <w:rPr>
          <w:rFonts w:eastAsia="Times New Roman"/>
          <w:color w:val="000000"/>
          <w:lang w:val="en-US"/>
        </w:rPr>
        <w:t xml:space="preserve">June 23 is set as the date for the end-of-year Potluck, sponsored by the SLT.  We are hoping the scaffolding will be down by then so the yard will be much larger than it currently is. </w:t>
      </w:r>
    </w:p>
    <w:p w:rsidR="00EC3254" w:rsidRDefault="00EC3254" w:rsidP="00D41258">
      <w:pPr>
        <w:pStyle w:val="ListParagraph"/>
        <w:spacing w:line="360" w:lineRule="auto"/>
        <w:ind w:left="1080"/>
      </w:pPr>
    </w:p>
    <w:p w:rsidR="00EC3254" w:rsidRDefault="00EC3254" w:rsidP="00D41258">
      <w:pPr>
        <w:pStyle w:val="ListParagraph"/>
        <w:numPr>
          <w:ilvl w:val="0"/>
          <w:numId w:val="8"/>
        </w:numPr>
        <w:spacing w:line="360" w:lineRule="auto"/>
        <w:textAlignment w:val="baseline"/>
        <w:rPr>
          <w:rFonts w:eastAsia="Times New Roman"/>
          <w:color w:val="000000"/>
          <w:lang w:val="en-US"/>
        </w:rPr>
      </w:pPr>
      <w:r>
        <w:rPr>
          <w:rFonts w:eastAsia="Times New Roman"/>
          <w:color w:val="000000"/>
          <w:lang w:val="en-US"/>
        </w:rPr>
        <w:lastRenderedPageBreak/>
        <w:t>Health &amp; Safety (including mental health)</w:t>
      </w:r>
    </w:p>
    <w:p w:rsidR="00EC3254" w:rsidRDefault="00EC3254" w:rsidP="00D41258">
      <w:pPr>
        <w:pStyle w:val="ListParagraph"/>
        <w:numPr>
          <w:ilvl w:val="1"/>
          <w:numId w:val="8"/>
        </w:numPr>
        <w:spacing w:line="360" w:lineRule="auto"/>
        <w:textAlignment w:val="baseline"/>
        <w:rPr>
          <w:rFonts w:eastAsia="Times New Roman"/>
          <w:color w:val="000000"/>
          <w:lang w:val="en-US"/>
        </w:rPr>
      </w:pPr>
      <w:r>
        <w:rPr>
          <w:rFonts w:eastAsia="Times New Roman"/>
          <w:color w:val="000000"/>
          <w:lang w:val="en-US"/>
        </w:rPr>
        <w:t xml:space="preserve">Mr. Bender is meeting with the local police precinct, as is the PTA, on a regular basis.  There were certain </w:t>
      </w:r>
      <w:r w:rsidR="00D41258">
        <w:rPr>
          <w:rFonts w:eastAsia="Times New Roman"/>
          <w:color w:val="000000"/>
          <w:lang w:val="en-US"/>
        </w:rPr>
        <w:t>violent crimes in Chelsea</w:t>
      </w:r>
      <w:r>
        <w:rPr>
          <w:rFonts w:eastAsia="Times New Roman"/>
          <w:color w:val="000000"/>
          <w:lang w:val="en-US"/>
        </w:rPr>
        <w:t xml:space="preserve"> over the weekend that appeared to be related to nightlife in the neighborhood.  </w:t>
      </w:r>
    </w:p>
    <w:p w:rsidR="00EC3254" w:rsidRDefault="00EC3254" w:rsidP="00D41258">
      <w:pPr>
        <w:pStyle w:val="ListParagraph"/>
        <w:numPr>
          <w:ilvl w:val="1"/>
          <w:numId w:val="8"/>
        </w:numPr>
        <w:spacing w:line="360" w:lineRule="auto"/>
        <w:textAlignment w:val="baseline"/>
        <w:rPr>
          <w:rFonts w:eastAsia="Times New Roman"/>
          <w:color w:val="000000"/>
          <w:lang w:val="en-US"/>
        </w:rPr>
      </w:pPr>
      <w:proofErr w:type="spellStart"/>
      <w:r>
        <w:rPr>
          <w:rFonts w:eastAsia="Times New Roman"/>
          <w:color w:val="000000"/>
          <w:lang w:val="en-US"/>
        </w:rPr>
        <w:t>Cybersafety</w:t>
      </w:r>
      <w:proofErr w:type="spellEnd"/>
      <w:r>
        <w:rPr>
          <w:rFonts w:eastAsia="Times New Roman"/>
          <w:color w:val="000000"/>
          <w:lang w:val="en-US"/>
        </w:rPr>
        <w:t xml:space="preserve"> lessons are mandated and done by Mr. </w:t>
      </w:r>
      <w:proofErr w:type="spellStart"/>
      <w:r>
        <w:rPr>
          <w:rFonts w:eastAsia="Times New Roman"/>
          <w:color w:val="000000"/>
          <w:lang w:val="en-US"/>
        </w:rPr>
        <w:t>Fier</w:t>
      </w:r>
      <w:proofErr w:type="spellEnd"/>
      <w:r>
        <w:rPr>
          <w:rFonts w:eastAsia="Times New Roman"/>
          <w:color w:val="000000"/>
          <w:lang w:val="en-US"/>
        </w:rPr>
        <w:t xml:space="preserve"> each year.  There is some interest in written materials going out to parents when this class occurs.  Mr. Bender will follow up with Mr. </w:t>
      </w:r>
      <w:proofErr w:type="spellStart"/>
      <w:r>
        <w:rPr>
          <w:rFonts w:eastAsia="Times New Roman"/>
          <w:color w:val="000000"/>
          <w:lang w:val="en-US"/>
        </w:rPr>
        <w:t>Fier</w:t>
      </w:r>
      <w:proofErr w:type="spellEnd"/>
      <w:r>
        <w:rPr>
          <w:rFonts w:eastAsia="Times New Roman"/>
          <w:color w:val="000000"/>
          <w:lang w:val="en-US"/>
        </w:rPr>
        <w:t xml:space="preserve"> about this.  </w:t>
      </w:r>
    </w:p>
    <w:p w:rsidR="00EC3254" w:rsidRDefault="00EC3254" w:rsidP="00D41258">
      <w:pPr>
        <w:pStyle w:val="ListParagraph"/>
        <w:numPr>
          <w:ilvl w:val="1"/>
          <w:numId w:val="8"/>
        </w:numPr>
        <w:spacing w:line="360" w:lineRule="auto"/>
        <w:textAlignment w:val="baseline"/>
        <w:rPr>
          <w:rFonts w:eastAsia="Times New Roman"/>
          <w:color w:val="000000"/>
          <w:lang w:val="en-US"/>
        </w:rPr>
      </w:pPr>
      <w:r>
        <w:rPr>
          <w:rFonts w:eastAsia="Times New Roman"/>
          <w:color w:val="000000"/>
          <w:lang w:val="en-US"/>
        </w:rPr>
        <w:t>Jordan Wright, former SLT Chair, provided an excellent presentation regarding ADHD.  The group will consider whether this can be useful to share with others at any point.</w:t>
      </w:r>
    </w:p>
    <w:p w:rsidR="00EC3254" w:rsidRDefault="0044668F" w:rsidP="00D41258">
      <w:pPr>
        <w:pStyle w:val="ListParagraph"/>
        <w:numPr>
          <w:ilvl w:val="1"/>
          <w:numId w:val="8"/>
        </w:numPr>
        <w:spacing w:line="360" w:lineRule="auto"/>
        <w:textAlignment w:val="baseline"/>
        <w:rPr>
          <w:rFonts w:eastAsia="Times New Roman"/>
          <w:color w:val="000000"/>
          <w:lang w:val="en-US"/>
        </w:rPr>
      </w:pPr>
      <w:r>
        <w:rPr>
          <w:rFonts w:eastAsia="Times New Roman"/>
          <w:color w:val="000000"/>
          <w:lang w:val="en-US"/>
        </w:rPr>
        <w:t xml:space="preserve">The principal of PS 40 gave a recommendation of Kate Greenberg as someone who gives an excellent presentation about puberty, working with several different schools.  She sends out the basic presentation that she will give, and then parents can either opt in or opt out based on the topics that are covered.  Courtney will follow up on this.  </w:t>
      </w:r>
    </w:p>
    <w:p w:rsidR="008F3B9B" w:rsidRPr="0044668F" w:rsidRDefault="008F3B9B" w:rsidP="00D41258">
      <w:pPr>
        <w:pStyle w:val="ListParagraph"/>
        <w:numPr>
          <w:ilvl w:val="1"/>
          <w:numId w:val="8"/>
        </w:numPr>
        <w:spacing w:line="360" w:lineRule="auto"/>
        <w:textAlignment w:val="baseline"/>
        <w:rPr>
          <w:rFonts w:eastAsia="Times New Roman"/>
          <w:color w:val="000000"/>
          <w:lang w:val="en-US"/>
        </w:rPr>
      </w:pPr>
      <w:r>
        <w:rPr>
          <w:rFonts w:eastAsia="Times New Roman"/>
          <w:color w:val="000000"/>
          <w:lang w:val="en-US"/>
        </w:rPr>
        <w:t xml:space="preserve">The Helen Keller Society is going to </w:t>
      </w:r>
      <w:r w:rsidR="00D41258">
        <w:rPr>
          <w:rFonts w:eastAsia="Times New Roman"/>
          <w:color w:val="000000"/>
          <w:lang w:val="en-US"/>
        </w:rPr>
        <w:t>perform</w:t>
      </w:r>
      <w:r>
        <w:rPr>
          <w:rFonts w:eastAsia="Times New Roman"/>
          <w:color w:val="000000"/>
          <w:lang w:val="en-US"/>
        </w:rPr>
        <w:t xml:space="preserve"> free optometry checks for all students and provide free glasses for anyone who needs them in December.  </w:t>
      </w:r>
    </w:p>
    <w:p w:rsidR="00EC3254" w:rsidRPr="00EC3254" w:rsidRDefault="00EC3254" w:rsidP="00D41258">
      <w:pPr>
        <w:spacing w:line="360" w:lineRule="auto"/>
        <w:textAlignment w:val="baseline"/>
        <w:rPr>
          <w:rFonts w:eastAsia="Times New Roman"/>
          <w:color w:val="000000"/>
          <w:lang w:val="en-US"/>
        </w:rPr>
      </w:pPr>
    </w:p>
    <w:p w:rsidR="00EC3254" w:rsidRDefault="00EC3254" w:rsidP="00D41258">
      <w:pPr>
        <w:pStyle w:val="ListParagraph"/>
        <w:numPr>
          <w:ilvl w:val="0"/>
          <w:numId w:val="8"/>
        </w:numPr>
        <w:spacing w:line="360" w:lineRule="auto"/>
      </w:pPr>
      <w:r>
        <w:t>Social/Community Engagement</w:t>
      </w:r>
    </w:p>
    <w:p w:rsidR="00EC3254" w:rsidRDefault="0044668F" w:rsidP="00D41258">
      <w:pPr>
        <w:pStyle w:val="ListParagraph"/>
        <w:spacing w:line="360" w:lineRule="auto"/>
        <w:ind w:left="1440"/>
      </w:pPr>
      <w:r>
        <w:t>The school has done an amazing job adjusting to all of the new non-English speaking students in a very short time, thanks to incredible teachers.  Almost all new students now have bussing.  The school hired a second ENL teacher and has approval to hire more bilingual paraprofessionals.  New students will be receiving devices soon.  The school is ordering a reading program with an ENL extension that can be accessed on a computer.  The school is bringing back a bilingual social worker who can start having counseling sessions with the new students.  The school is setting up bilingual chess instruction; Rosie’s Theater Kids is providing free programming for 4</w:t>
      </w:r>
      <w:r w:rsidRPr="0044668F">
        <w:rPr>
          <w:vertAlign w:val="superscript"/>
        </w:rPr>
        <w:t>th</w:t>
      </w:r>
      <w:r>
        <w:t xml:space="preserve"> and 5</w:t>
      </w:r>
      <w:r w:rsidRPr="0044668F">
        <w:rPr>
          <w:vertAlign w:val="superscript"/>
        </w:rPr>
        <w:t>th</w:t>
      </w:r>
      <w:r>
        <w:t xml:space="preserve"> graders on Saturdays; another program is providing free access to Rosetta </w:t>
      </w:r>
      <w:proofErr w:type="gramStart"/>
      <w:r>
        <w:t>Stone</w:t>
      </w:r>
      <w:proofErr w:type="gramEnd"/>
      <w:r>
        <w:t xml:space="preserve">, free legal services and food pick up.  </w:t>
      </w:r>
      <w:r w:rsidR="00D41258">
        <w:t>A church group is providing a T</w:t>
      </w:r>
      <w:r w:rsidR="008F3B9B">
        <w:t>hanksgiving dinner for all new families the Tuesday before Thanksgiving, with $5,000 worth of pantry food donated by Chelsea Market going home with families that night.  There is a need for Spanish speaking volunteers in the classroom who are not family members of students</w:t>
      </w:r>
      <w:r w:rsidR="00D41258">
        <w:t xml:space="preserve"> </w:t>
      </w:r>
      <w:r w:rsidR="00D41258">
        <w:lastRenderedPageBreak/>
        <w:t>(so as to avoid privacy issues)</w:t>
      </w:r>
      <w:r w:rsidR="008F3B9B">
        <w:t xml:space="preserve">.  If there are any ideas for this, that would be very helpful.  </w:t>
      </w:r>
    </w:p>
    <w:p w:rsidR="00D41258" w:rsidRDefault="00D41258" w:rsidP="00D41258">
      <w:pPr>
        <w:pStyle w:val="ListParagraph"/>
        <w:spacing w:line="360" w:lineRule="auto"/>
        <w:ind w:left="1080"/>
      </w:pPr>
    </w:p>
    <w:p w:rsidR="00EC3254" w:rsidRDefault="00EC3254" w:rsidP="00D41258">
      <w:pPr>
        <w:pStyle w:val="ListParagraph"/>
        <w:numPr>
          <w:ilvl w:val="0"/>
          <w:numId w:val="8"/>
        </w:numPr>
        <w:spacing w:line="360" w:lineRule="auto"/>
      </w:pPr>
      <w:r>
        <w:t>Culture &amp; Equity</w:t>
      </w:r>
    </w:p>
    <w:p w:rsidR="00EC3254" w:rsidRDefault="00EC3254" w:rsidP="00D41258">
      <w:pPr>
        <w:pStyle w:val="ListParagraph"/>
        <w:spacing w:line="360" w:lineRule="auto"/>
        <w:ind w:left="1440"/>
      </w:pPr>
      <w:r>
        <w:t xml:space="preserve">The group discussed resurrecting the PS11 Book Club.  </w:t>
      </w:r>
      <w:r w:rsidR="0044668F">
        <w:t xml:space="preserve">Courtney will follow up with </w:t>
      </w:r>
      <w:r>
        <w:t xml:space="preserve">Alexandra </w:t>
      </w:r>
      <w:r w:rsidR="0044668F">
        <w:t>about this</w:t>
      </w:r>
      <w:r>
        <w:t xml:space="preserve">. </w:t>
      </w:r>
    </w:p>
    <w:p w:rsidR="00EC3254" w:rsidRDefault="00EC3254" w:rsidP="00D41258">
      <w:pPr>
        <w:spacing w:line="360" w:lineRule="auto"/>
        <w:ind w:left="360"/>
      </w:pPr>
    </w:p>
    <w:p w:rsidR="00EC3254" w:rsidRDefault="00EC3254" w:rsidP="00D41258">
      <w:pPr>
        <w:pStyle w:val="ListParagraph"/>
        <w:numPr>
          <w:ilvl w:val="0"/>
          <w:numId w:val="8"/>
        </w:numPr>
        <w:spacing w:line="360" w:lineRule="auto"/>
      </w:pPr>
      <w:r>
        <w:t xml:space="preserve">SLT Enrichment Proposals </w:t>
      </w:r>
    </w:p>
    <w:p w:rsidR="00EC3254" w:rsidRDefault="0044668F" w:rsidP="00D41258">
      <w:pPr>
        <w:pStyle w:val="ListParagraph"/>
        <w:spacing w:line="360" w:lineRule="auto"/>
        <w:ind w:left="1440"/>
      </w:pPr>
      <w:r>
        <w:t xml:space="preserve">Mr. </w:t>
      </w:r>
      <w:proofErr w:type="spellStart"/>
      <w:r>
        <w:t>Fier</w:t>
      </w:r>
      <w:proofErr w:type="spellEnd"/>
      <w:r>
        <w:t xml:space="preserve"> noted that there are items from the robotics team that are being used by the afterschool program, Girls Who Code, but could also be put to use </w:t>
      </w:r>
      <w:r w:rsidR="00D41258">
        <w:t>i</w:t>
      </w:r>
      <w:r>
        <w:t xml:space="preserve">n the context of a STEAM maker-space.  Mr. </w:t>
      </w:r>
      <w:proofErr w:type="spellStart"/>
      <w:r>
        <w:t>Fier</w:t>
      </w:r>
      <w:proofErr w:type="spellEnd"/>
      <w:r>
        <w:t xml:space="preserve"> will be invited to make this proposal to the SLT if he would like.  </w:t>
      </w:r>
    </w:p>
    <w:p w:rsidR="00EC3254" w:rsidRDefault="00EC3254" w:rsidP="00D41258">
      <w:pPr>
        <w:pStyle w:val="ListParagraph"/>
        <w:spacing w:line="360" w:lineRule="auto"/>
        <w:ind w:left="1440"/>
      </w:pPr>
    </w:p>
    <w:p w:rsidR="00EC3254" w:rsidRDefault="00EC3254" w:rsidP="00D41258">
      <w:pPr>
        <w:pStyle w:val="ListParagraph"/>
        <w:numPr>
          <w:ilvl w:val="0"/>
          <w:numId w:val="8"/>
        </w:numPr>
        <w:spacing w:line="360" w:lineRule="auto"/>
      </w:pPr>
      <w:r>
        <w:t xml:space="preserve">Word on the Street </w:t>
      </w:r>
    </w:p>
    <w:p w:rsidR="00EC3254" w:rsidRDefault="0044668F" w:rsidP="00D41258">
      <w:pPr>
        <w:pStyle w:val="ListParagraph"/>
        <w:spacing w:line="360" w:lineRule="auto"/>
        <w:ind w:left="1440"/>
      </w:pPr>
      <w:r>
        <w:t xml:space="preserve">Parents have been talking about safety concerns and how to assist new migrant families (both of which are discussed above).  </w:t>
      </w:r>
    </w:p>
    <w:p w:rsidR="0044668F" w:rsidRDefault="0044668F" w:rsidP="00D41258">
      <w:pPr>
        <w:pStyle w:val="ListParagraph"/>
        <w:spacing w:line="360" w:lineRule="auto"/>
      </w:pPr>
    </w:p>
    <w:p w:rsidR="00EC3254" w:rsidRDefault="00EC3254" w:rsidP="00D41258">
      <w:pPr>
        <w:pStyle w:val="ListParagraph"/>
        <w:numPr>
          <w:ilvl w:val="0"/>
          <w:numId w:val="8"/>
        </w:numPr>
        <w:spacing w:line="360" w:lineRule="auto"/>
      </w:pPr>
      <w:r>
        <w:t xml:space="preserve">Comprehensive Education Plan </w:t>
      </w:r>
    </w:p>
    <w:p w:rsidR="00EC3254" w:rsidRDefault="0044668F" w:rsidP="00D41258">
      <w:pPr>
        <w:pStyle w:val="ListParagraph"/>
        <w:spacing w:line="360" w:lineRule="auto"/>
        <w:ind w:left="1440"/>
      </w:pPr>
      <w:r>
        <w:t>Teachers have submitted their literacy data for the</w:t>
      </w:r>
      <w:r w:rsidR="00EC3254">
        <w:t xml:space="preserve"> CEP.</w:t>
      </w:r>
      <w:r>
        <w:t xml:space="preserve">  This will be reviewed </w:t>
      </w:r>
      <w:r w:rsidR="00D41258">
        <w:t>shortly</w:t>
      </w:r>
      <w:r>
        <w:t>.</w:t>
      </w:r>
      <w:r w:rsidR="00EC3254">
        <w:t xml:space="preserve">  </w:t>
      </w:r>
    </w:p>
    <w:p w:rsidR="00EC3254" w:rsidRPr="00B36374" w:rsidRDefault="00EC3254" w:rsidP="00D41258">
      <w:pPr>
        <w:pStyle w:val="ListParagraph"/>
        <w:spacing w:line="360" w:lineRule="auto"/>
        <w:rPr>
          <w:rFonts w:eastAsia="Times New Roman"/>
          <w:color w:val="000000"/>
          <w:lang w:val="en-US"/>
        </w:rPr>
      </w:pPr>
      <w:bookmarkStart w:id="0" w:name="_GoBack"/>
      <w:bookmarkEnd w:id="0"/>
    </w:p>
    <w:p w:rsidR="00EC3254" w:rsidRPr="00B36374" w:rsidRDefault="00EC3254" w:rsidP="00D41258">
      <w:pPr>
        <w:pStyle w:val="ListParagraph"/>
        <w:numPr>
          <w:ilvl w:val="0"/>
          <w:numId w:val="8"/>
        </w:numPr>
        <w:spacing w:line="360" w:lineRule="auto"/>
      </w:pPr>
      <w:r w:rsidRPr="00B36374">
        <w:rPr>
          <w:rFonts w:eastAsia="Times New Roman"/>
          <w:color w:val="000000"/>
          <w:lang w:val="en-US"/>
        </w:rPr>
        <w:t>Adjourn</w:t>
      </w:r>
    </w:p>
    <w:p w:rsidR="00EC3254" w:rsidRDefault="00EC3254" w:rsidP="00D41258">
      <w:pPr>
        <w:spacing w:line="360" w:lineRule="auto"/>
        <w:rPr>
          <w:color w:val="222222"/>
          <w:sz w:val="19"/>
          <w:szCs w:val="19"/>
          <w:highlight w:val="white"/>
        </w:rPr>
      </w:pPr>
    </w:p>
    <w:p w:rsidR="00EC3254" w:rsidRDefault="00EC3254" w:rsidP="00D41258">
      <w:pPr>
        <w:spacing w:line="360" w:lineRule="auto"/>
        <w:rPr>
          <w:b/>
          <w:color w:val="222222"/>
          <w:sz w:val="19"/>
          <w:szCs w:val="19"/>
          <w:highlight w:val="white"/>
        </w:rPr>
      </w:pPr>
      <w:r>
        <w:rPr>
          <w:b/>
          <w:color w:val="222222"/>
          <w:sz w:val="19"/>
          <w:szCs w:val="19"/>
          <w:highlight w:val="white"/>
        </w:rPr>
        <w:t xml:space="preserve">Next meeting: Tuesday, </w:t>
      </w:r>
      <w:r>
        <w:rPr>
          <w:b/>
          <w:color w:val="222222"/>
          <w:sz w:val="19"/>
          <w:szCs w:val="19"/>
          <w:highlight w:val="white"/>
        </w:rPr>
        <w:t>December 13,</w:t>
      </w:r>
      <w:r>
        <w:rPr>
          <w:b/>
          <w:color w:val="222222"/>
          <w:sz w:val="19"/>
          <w:szCs w:val="19"/>
          <w:highlight w:val="white"/>
        </w:rPr>
        <w:t xml:space="preserve"> 3-4:30pm</w:t>
      </w:r>
    </w:p>
    <w:p w:rsidR="00EC3254" w:rsidRDefault="00EC3254" w:rsidP="00D41258">
      <w:pPr>
        <w:spacing w:line="360" w:lineRule="auto"/>
      </w:pPr>
    </w:p>
    <w:p w:rsidR="00EC3254" w:rsidRDefault="00EC3254" w:rsidP="00D41258">
      <w:pPr>
        <w:spacing w:line="360" w:lineRule="auto"/>
      </w:pPr>
    </w:p>
    <w:p w:rsidR="00EC3254" w:rsidRDefault="00EC3254" w:rsidP="00D41258">
      <w:pPr>
        <w:spacing w:line="360" w:lineRule="auto"/>
      </w:pPr>
    </w:p>
    <w:p w:rsidR="00EF1BFF" w:rsidRDefault="00D41258" w:rsidP="00D41258">
      <w:pPr>
        <w:spacing w:line="360" w:lineRule="auto"/>
      </w:pPr>
    </w:p>
    <w:sectPr w:rsidR="00EF1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4C" w:rsidRDefault="00D4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4C" w:rsidRDefault="00D41258">
    <w:pPr>
      <w:pStyle w:val="Footer"/>
    </w:pPr>
    <w:r>
      <w:fldChar w:fldCharType="begin"/>
    </w:r>
    <w:r>
      <w:instrText xml:space="preserve"> DOCPROPERTY iManageFooter \* MERGEFORMAT </w:instrText>
    </w:r>
    <w:r>
      <w:fldChar w:fldCharType="separate"/>
    </w:r>
    <w:r>
      <w:t>#1889044v1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4C" w:rsidRDefault="00D4125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4C" w:rsidRDefault="00D4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4C" w:rsidRDefault="00D4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4C" w:rsidRDefault="00D4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A90"/>
    <w:multiLevelType w:val="hybridMultilevel"/>
    <w:tmpl w:val="A6AA5CF6"/>
    <w:lvl w:ilvl="0" w:tplc="DD34AB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820FC5"/>
    <w:multiLevelType w:val="hybridMultilevel"/>
    <w:tmpl w:val="B5088508"/>
    <w:lvl w:ilvl="0" w:tplc="E07EE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A1F42"/>
    <w:multiLevelType w:val="hybridMultilevel"/>
    <w:tmpl w:val="F37C6ADE"/>
    <w:lvl w:ilvl="0" w:tplc="E60E4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5F135A"/>
    <w:multiLevelType w:val="hybridMultilevel"/>
    <w:tmpl w:val="FDD6ABAC"/>
    <w:lvl w:ilvl="0" w:tplc="A94C5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545A9"/>
    <w:multiLevelType w:val="hybridMultilevel"/>
    <w:tmpl w:val="0CAA422E"/>
    <w:lvl w:ilvl="0" w:tplc="F500A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2C7F44"/>
    <w:multiLevelType w:val="hybridMultilevel"/>
    <w:tmpl w:val="B75236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E1DEE"/>
    <w:multiLevelType w:val="hybridMultilevel"/>
    <w:tmpl w:val="567ADD4E"/>
    <w:lvl w:ilvl="0" w:tplc="CB90E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CD18E0"/>
    <w:multiLevelType w:val="hybridMultilevel"/>
    <w:tmpl w:val="8CE23172"/>
    <w:lvl w:ilvl="0" w:tplc="48BA7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54"/>
    <w:rsid w:val="00396AA5"/>
    <w:rsid w:val="0044668F"/>
    <w:rsid w:val="006B6E4A"/>
    <w:rsid w:val="008F3B9B"/>
    <w:rsid w:val="00B22FA9"/>
    <w:rsid w:val="00D41258"/>
    <w:rsid w:val="00EC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58CF"/>
  <w15:chartTrackingRefBased/>
  <w15:docId w15:val="{1B51459F-5286-44F3-B4C8-BE9061AB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5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54"/>
    <w:pPr>
      <w:ind w:left="720"/>
      <w:contextualSpacing/>
    </w:pPr>
  </w:style>
  <w:style w:type="paragraph" w:styleId="Header">
    <w:name w:val="header"/>
    <w:basedOn w:val="Normal"/>
    <w:link w:val="HeaderChar"/>
    <w:uiPriority w:val="99"/>
    <w:unhideWhenUsed/>
    <w:rsid w:val="00EC3254"/>
    <w:pPr>
      <w:tabs>
        <w:tab w:val="center" w:pos="4680"/>
        <w:tab w:val="right" w:pos="9360"/>
      </w:tabs>
      <w:spacing w:line="240" w:lineRule="auto"/>
    </w:pPr>
  </w:style>
  <w:style w:type="character" w:customStyle="1" w:styleId="HeaderChar">
    <w:name w:val="Header Char"/>
    <w:basedOn w:val="DefaultParagraphFont"/>
    <w:link w:val="Header"/>
    <w:uiPriority w:val="99"/>
    <w:rsid w:val="00EC3254"/>
    <w:rPr>
      <w:rFonts w:ascii="Arial" w:eastAsia="Arial" w:hAnsi="Arial" w:cs="Arial"/>
      <w:lang w:val="en"/>
    </w:rPr>
  </w:style>
  <w:style w:type="paragraph" w:styleId="Footer">
    <w:name w:val="footer"/>
    <w:basedOn w:val="Normal"/>
    <w:link w:val="FooterChar"/>
    <w:uiPriority w:val="99"/>
    <w:unhideWhenUsed/>
    <w:rsid w:val="00EC3254"/>
    <w:pPr>
      <w:tabs>
        <w:tab w:val="center" w:pos="4680"/>
        <w:tab w:val="right" w:pos="9360"/>
      </w:tabs>
      <w:spacing w:line="240" w:lineRule="auto"/>
    </w:pPr>
  </w:style>
  <w:style w:type="character" w:customStyle="1" w:styleId="FooterChar">
    <w:name w:val="Footer Char"/>
    <w:basedOn w:val="DefaultParagraphFont"/>
    <w:link w:val="Footer"/>
    <w:uiPriority w:val="99"/>
    <w:rsid w:val="00EC325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Berkebile, Rebecca</cp:lastModifiedBy>
  <cp:revision>2</cp:revision>
  <dcterms:created xsi:type="dcterms:W3CDTF">2022-11-15T20:42:00Z</dcterms:created>
  <dcterms:modified xsi:type="dcterms:W3CDTF">2022-11-15T21:11:00Z</dcterms:modified>
</cp:coreProperties>
</file>